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14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ASENTIMIENTO INFORMADO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(Este documento debe ir acompañado de la Carta de consentimiento informado para tutor).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607244" cy="581025"/>
                <wp:effectExtent b="0" l="0" r="0" t="0"/>
                <wp:wrapNone/>
                <wp:docPr id="18788264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7141" y="3494250"/>
                          <a:ext cx="559771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Título de proyecto: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XXXXX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607244" cy="581025"/>
                <wp:effectExtent b="0" l="0" r="0" t="0"/>
                <wp:wrapNone/>
                <wp:docPr id="18788264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7244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Hola, mi nombre es </w:t>
      </w:r>
      <w:r w:rsidDel="00000000" w:rsidR="00000000" w:rsidRPr="00000000">
        <w:rPr>
          <w:highlight w:val="yellow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nombre del/la investigador/a)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y trabajo en el Servicio Nacional del Patrimonio Cultural, en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(unidad del SERPAT a la que pertenece)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Estamos desarrollando un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(estudio/investigación/proyecto)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que consiste en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(describir el objetivo y los procedimientos de forma clara y sencilla)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Tu participación consistiría  en </w:t>
      </w:r>
      <w:r w:rsidDel="00000000" w:rsidR="00000000" w:rsidRPr="00000000">
        <w:rPr>
          <w:highlight w:val="yellow"/>
          <w:rtl w:val="0"/>
        </w:rPr>
        <w:t xml:space="preserve">xxxxxxxxx</w:t>
      </w:r>
      <w:r w:rsidDel="00000000" w:rsidR="00000000" w:rsidRPr="00000000">
        <w:rPr>
          <w:rtl w:val="0"/>
        </w:rPr>
        <w:t xml:space="preserve">. Esta participación es voluntaria, es decir, aun cuando tu papá, mamá, tutor o tutora la hayan autorizado, es tu decisión si participas o no en el estudio. También es importante que sepas que si en un momento dado ya no quieres continuar, no habrá ningún problema en que te retires, o si no quieres responder a alguna pregunta en particular, tampoco habrá problema. 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color w:val="0070c0"/>
        </w:rPr>
      </w:pPr>
      <w:r w:rsidDel="00000000" w:rsidR="00000000" w:rsidRPr="00000000">
        <w:rPr>
          <w:rtl w:val="0"/>
        </w:rPr>
        <w:t xml:space="preserve">Toda la información que nos proporciones/las mediciones que realicemos nos ayudarán a  </w:t>
      </w:r>
      <w:r w:rsidDel="00000000" w:rsidR="00000000" w:rsidRPr="00000000">
        <w:rPr>
          <w:highlight w:val="yellow"/>
          <w:rtl w:val="0"/>
        </w:rPr>
        <w:t xml:space="preserve">xxxxxx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Esta información será confidencial. Esto quiere decir que no compartiremos con nadie tus datos personales ni tus respuestas (</w:t>
      </w:r>
      <w:r w:rsidDel="00000000" w:rsidR="00000000" w:rsidRPr="00000000">
        <w:rPr>
          <w:highlight w:val="yellow"/>
          <w:rtl w:val="0"/>
        </w:rPr>
        <w:t xml:space="preserve">o resultados de mediciones</w:t>
      </w:r>
      <w:r w:rsidDel="00000000" w:rsidR="00000000" w:rsidRPr="00000000">
        <w:rPr>
          <w:rtl w:val="0"/>
        </w:rPr>
        <w:t xml:space="preserve">), sólo lo sabrán las personas que forman parte del equipo de este estudio. 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Si aceptas participar, te pido que por favor pongas una </w:t>
      </w:r>
      <w:r w:rsidDel="00000000" w:rsidR="00000000" w:rsidRPr="00000000">
        <w:rPr>
          <w:b w:val="1"/>
          <w:rtl w:val="0"/>
        </w:rPr>
        <w:t xml:space="preserve">( ✔) </w:t>
      </w:r>
      <w:r w:rsidDel="00000000" w:rsidR="00000000" w:rsidRPr="00000000">
        <w:rPr>
          <w:rtl w:val="0"/>
        </w:rPr>
        <w:t xml:space="preserve">en el cuadrito de abajo que dice “Sí quiero participar”.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Si no quieres participar, no pongas ninguna </w:t>
      </w:r>
      <w:r w:rsidDel="00000000" w:rsidR="00000000" w:rsidRPr="00000000">
        <w:rPr>
          <w:b w:val="1"/>
          <w:rtl w:val="0"/>
        </w:rPr>
        <w:t xml:space="preserve">( ✔)</w:t>
      </w:r>
      <w:r w:rsidDel="00000000" w:rsidR="00000000" w:rsidRPr="00000000">
        <w:rPr>
          <w:rtl w:val="0"/>
        </w:rPr>
        <w:t xml:space="preserve">,  ni escribas tu nombre.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266700</wp:posOffset>
                </wp:positionV>
                <wp:extent cx="351431" cy="327577"/>
                <wp:effectExtent b="0" l="0" r="0" t="0"/>
                <wp:wrapNone/>
                <wp:docPr id="18788264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75047" y="3620974"/>
                          <a:ext cx="341906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266700</wp:posOffset>
                </wp:positionV>
                <wp:extent cx="351431" cy="327577"/>
                <wp:effectExtent b="0" l="0" r="0" t="0"/>
                <wp:wrapNone/>
                <wp:docPr id="187882645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31" cy="3275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Sí quiero participar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Este documento tiene dos copias, una para ti o tu tutor/a, y otra para el investigador responsable.</w:t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Fecha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______/ _______/ _______.</w:t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after="200" w:line="360" w:lineRule="auto"/>
              <w:jc w:val="center"/>
              <w:rPr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00" w:line="36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00" w:line="360" w:lineRule="auto"/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after="200" w:line="360" w:lineRule="auto"/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after="20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participante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after="20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o nombre manuscrito del participante 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spacing w:after="200" w:line="36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line="36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line="36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0" w:line="360" w:lineRule="auto"/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after="200" w:line="360" w:lineRule="auto"/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spacing w:after="20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Investigador Responsable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after="20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del Investigador Responsable</w:t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footerReference r:id="rId12" w:type="even"/>
      <w:pgSz w:h="15840" w:w="12240" w:orient="portrait"/>
      <w:pgMar w:bottom="1701" w:top="2835" w:left="1701" w:right="1701" w:header="425" w:footer="5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Tel: +56  2 2997 9505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-137</wp:posOffset>
          </wp:positionH>
          <wp:positionV relativeFrom="paragraph">
            <wp:posOffset>-7619</wp:posOffset>
          </wp:positionV>
          <wp:extent cx="6260400" cy="1054800"/>
          <wp:effectExtent b="0" l="0" r="0" t="0"/>
          <wp:wrapNone/>
          <wp:docPr id="18788264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0400" cy="1054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Huérfanos 1515, Santiago, Chile</w:t>
    </w:r>
  </w:p>
  <w:p w:rsidR="00000000" w:rsidDel="00000000" w:rsidP="00000000" w:rsidRDefault="00000000" w:rsidRPr="00000000" w14:paraId="00000026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patrimoniocultural.gob.cl</w:t>
    </w:r>
  </w:p>
  <w:p w:rsidR="00000000" w:rsidDel="00000000" w:rsidP="00000000" w:rsidRDefault="00000000" w:rsidRPr="00000000" w14:paraId="00000027">
    <w:pPr>
      <w:tabs>
        <w:tab w:val="left" w:leader="none" w:pos="8505"/>
      </w:tabs>
      <w:spacing w:after="0" w:line="160" w:lineRule="auto"/>
      <w:ind w:right="6995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b w:val="1"/>
        <w:color w:val="929292"/>
        <w:sz w:val="16"/>
        <w:szCs w:val="1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left" w:leader="none" w:pos="8505"/>
      </w:tabs>
      <w:spacing w:after="0" w:line="160" w:lineRule="auto"/>
      <w:ind w:left="-426" w:right="8078" w:firstLine="0"/>
      <w:rPr>
        <w:b w:val="1"/>
        <w:color w:val="92929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left" w:leader="none" w:pos="8505"/>
      </w:tabs>
      <w:spacing w:line="160" w:lineRule="auto"/>
      <w:ind w:right="8078"/>
      <w:rPr>
        <w:rFonts w:ascii="Verdana" w:cs="Verdana" w:eastAsia="Verdana" w:hAnsi="Verdana"/>
        <w:color w:val="017197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993" w:right="360" w:firstLine="0"/>
      <w:jc w:val="both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4825365</wp:posOffset>
          </wp:positionH>
          <wp:positionV relativeFrom="paragraph">
            <wp:posOffset>-127270</wp:posOffset>
          </wp:positionV>
          <wp:extent cx="1130300" cy="101600"/>
          <wp:effectExtent b="0" l="0" r="0" t="0"/>
          <wp:wrapSquare wrapText="bothSides" distB="0" distT="0" distL="114300" distR="114300"/>
          <wp:docPr id="187882646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8931"/>
      </w:tabs>
      <w:spacing w:after="0" w:line="240" w:lineRule="auto"/>
      <w:ind w:left="-1418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292400" cy="1381094"/>
          <wp:effectExtent b="0" l="0" r="0" t="0"/>
          <wp:wrapNone/>
          <wp:docPr id="187882646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00" cy="13810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418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78A2"/>
    <w:rPr>
      <w:rFonts w:eastAsia="Times New Roma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D9019D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cs="Calibri" w:eastAsia="Times New Roman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cs="Calibri" w:eastAsia="Times New Roman" w:hAnsi="Calibri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44496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44496"/>
    <w:rPr>
      <w:rFonts w:ascii="Lucida Grande" w:cs="Lucida Grande" w:eastAsia="Times New Roman" w:hAnsi="Lucida Grande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EC7F1B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HAnsi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EC7F1B"/>
    <w:pPr>
      <w:spacing w:after="0" w:line="240" w:lineRule="auto"/>
    </w:pPr>
    <w:rPr>
      <w:rFonts w:cstheme="minorBidi" w:eastAsiaTheme="minorHAns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259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3259A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259AF"/>
    <w:rPr>
      <w:rFonts w:ascii="Calibri" w:cs="Calibri" w:eastAsia="Times New Roman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259A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259AF"/>
    <w:rPr>
      <w:rFonts w:ascii="Calibri" w:cs="Calibri" w:eastAsia="Times New Roman" w:hAnsi="Calibri"/>
      <w:b w:val="1"/>
      <w:bCs w:val="1"/>
      <w:sz w:val="20"/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500743"/>
    <w:pPr>
      <w:spacing w:after="0" w:line="240" w:lineRule="auto"/>
    </w:pPr>
    <w:rPr>
      <w:rFonts w:asciiTheme="minorHAnsi" w:cstheme="minorBidi" w:eastAsiaTheme="minorHAnsi" w:hAnsiTheme="minorHAnsi"/>
      <w:lang w:eastAsia="en-US" w:val="es-C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Z42TTfU6kwxZ+EtrWR16Q9eQBg==">CgMxLjAyCGguZ2pkZ3hzOAByITFZNjV1eW1BSjA0c0loTjF1M2dYZEdFVVVlSHBNS0pscw==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2024-01-12T17:45:00Z</dcterms:created>
  <dc:creator>Ana Victoria Esfornos González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